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08" w:rsidRDefault="00CC7530">
      <w:pPr>
        <w:spacing w:before="41"/>
        <w:ind w:left="3308" w:right="3664" w:firstLine="967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Anexo 2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Concurso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Fondo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CNTV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2026 Declaración Jurada Simple</w:t>
      </w:r>
    </w:p>
    <w:p w:rsidR="00BD7208" w:rsidRDefault="00BD7208">
      <w:pPr>
        <w:pStyle w:val="Textoindependiente"/>
        <w:spacing w:before="240"/>
        <w:rPr>
          <w:b/>
        </w:rPr>
      </w:pPr>
    </w:p>
    <w:p w:rsidR="00BD7208" w:rsidRDefault="00CC7530">
      <w:pPr>
        <w:pStyle w:val="Textoindependiente"/>
        <w:tabs>
          <w:tab w:val="left" w:pos="4302"/>
          <w:tab w:val="left" w:pos="4772"/>
          <w:tab w:val="left" w:pos="8328"/>
          <w:tab w:val="left" w:pos="8879"/>
        </w:tabs>
        <w:spacing w:line="276" w:lineRule="auto"/>
        <w:ind w:right="362"/>
        <w:jc w:val="both"/>
      </w:pPr>
      <w:r>
        <w:t>Yo, (Nombre)</w:t>
      </w:r>
      <w:r>
        <w:rPr>
          <w:u w:val="single"/>
        </w:rPr>
        <w:tab/>
      </w:r>
      <w:r>
        <w:t xml:space="preserve">, cédula de identidad N°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con domicilio</w:t>
      </w:r>
      <w:r>
        <w:rPr>
          <w:spacing w:val="40"/>
        </w:rPr>
        <w:t xml:space="preserve"> </w:t>
      </w:r>
      <w:r>
        <w:t>en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comuna</w:t>
      </w:r>
      <w:r>
        <w:rPr>
          <w:spacing w:val="40"/>
        </w:rPr>
        <w:t xml:space="preserve"> </w:t>
      </w:r>
      <w:r>
        <w:t>de</w:t>
      </w:r>
      <w:r>
        <w:rPr>
          <w:spacing w:val="89"/>
        </w:rPr>
        <w:t xml:space="preserve"> </w:t>
      </w:r>
      <w:r>
        <w:rPr>
          <w:u w:val="single"/>
        </w:rPr>
        <w:tab/>
      </w:r>
      <w:r>
        <w:t>, (Ciudad) declaro bajo juramento que en todo lo relativo al proceso concursal del Fondo CNTV 2026:</w:t>
      </w:r>
    </w:p>
    <w:p w:rsidR="00BD7208" w:rsidRDefault="00BD7208">
      <w:pPr>
        <w:pStyle w:val="Textoindependiente"/>
        <w:spacing w:before="285"/>
      </w:pPr>
    </w:p>
    <w:p w:rsidR="00BD7208" w:rsidRDefault="00CC7530">
      <w:pPr>
        <w:pStyle w:val="Prrafodelista"/>
        <w:numPr>
          <w:ilvl w:val="0"/>
          <w:numId w:val="2"/>
        </w:numPr>
        <w:tabs>
          <w:tab w:val="left" w:pos="720"/>
        </w:tabs>
        <w:spacing w:line="276" w:lineRule="auto"/>
        <w:ind w:right="362"/>
        <w:jc w:val="both"/>
        <w:rPr>
          <w:sz w:val="24"/>
        </w:rPr>
      </w:pPr>
      <w:r>
        <w:rPr>
          <w:b/>
          <w:sz w:val="24"/>
        </w:rPr>
        <w:t>No 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encuentro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afecto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(a) </w:t>
      </w:r>
      <w:r>
        <w:rPr>
          <w:sz w:val="24"/>
        </w:rPr>
        <w:t>a ninguna de las inhabilidades establecidas en</w:t>
      </w:r>
      <w:r>
        <w:rPr>
          <w:spacing w:val="-1"/>
          <w:sz w:val="24"/>
        </w:rPr>
        <w:t xml:space="preserve"> </w:t>
      </w:r>
      <w:r>
        <w:rPr>
          <w:sz w:val="24"/>
        </w:rPr>
        <w:t>el artículo 27 de la Ley N° 21796 “Ley de presupuestos año 2026”, a saber:</w:t>
      </w:r>
    </w:p>
    <w:p w:rsidR="00BD7208" w:rsidRDefault="00CC7530">
      <w:pPr>
        <w:pStyle w:val="Prrafodelista"/>
        <w:numPr>
          <w:ilvl w:val="1"/>
          <w:numId w:val="2"/>
        </w:numPr>
        <w:tabs>
          <w:tab w:val="left" w:pos="1440"/>
        </w:tabs>
        <w:spacing w:before="1" w:line="276" w:lineRule="auto"/>
        <w:rPr>
          <w:sz w:val="24"/>
        </w:rPr>
      </w:pPr>
      <w:r>
        <w:rPr>
          <w:sz w:val="24"/>
        </w:rPr>
        <w:t>Cuando</w:t>
      </w:r>
      <w:r>
        <w:rPr>
          <w:spacing w:val="-14"/>
          <w:sz w:val="24"/>
        </w:rPr>
        <w:t xml:space="preserve"> </w:t>
      </w:r>
      <w:r>
        <w:rPr>
          <w:sz w:val="24"/>
        </w:rPr>
        <w:t>tengan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calidad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cónyuge,</w:t>
      </w:r>
      <w:r>
        <w:rPr>
          <w:spacing w:val="-12"/>
          <w:sz w:val="24"/>
        </w:rPr>
        <w:t xml:space="preserve"> </w:t>
      </w:r>
      <w:r>
        <w:rPr>
          <w:sz w:val="24"/>
        </w:rPr>
        <w:t>conviviente</w:t>
      </w:r>
      <w:r>
        <w:rPr>
          <w:spacing w:val="-14"/>
          <w:sz w:val="24"/>
        </w:rPr>
        <w:t xml:space="preserve"> </w:t>
      </w:r>
      <w:r>
        <w:rPr>
          <w:sz w:val="24"/>
        </w:rPr>
        <w:t>civil,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parientes</w:t>
      </w:r>
      <w:r>
        <w:rPr>
          <w:spacing w:val="-12"/>
          <w:sz w:val="24"/>
        </w:rPr>
        <w:t xml:space="preserve"> </w:t>
      </w:r>
      <w:r>
        <w:rPr>
          <w:sz w:val="24"/>
        </w:rPr>
        <w:t>hasta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cuarto grado de consanguinidad o tercero de afinidad inclusive, o tengan hijo o hija en común, con los miembros del directorio o de los ejecutivos o administradores principales de una institución privada que forme parte de un proceso concursal.</w:t>
      </w:r>
    </w:p>
    <w:p w:rsidR="00BD7208" w:rsidRDefault="00CC7530">
      <w:pPr>
        <w:pStyle w:val="Prrafodelista"/>
        <w:numPr>
          <w:ilvl w:val="1"/>
          <w:numId w:val="2"/>
        </w:numPr>
        <w:tabs>
          <w:tab w:val="left" w:pos="1440"/>
        </w:tabs>
        <w:spacing w:line="276" w:lineRule="auto"/>
        <w:rPr>
          <w:sz w:val="24"/>
        </w:rPr>
      </w:pPr>
      <w:r>
        <w:rPr>
          <w:sz w:val="24"/>
        </w:rPr>
        <w:t>Cuando haya</w:t>
      </w:r>
      <w:r>
        <w:rPr>
          <w:sz w:val="24"/>
        </w:rPr>
        <w:t>n trabajado, prestado servicios remunerados o no, o desempeñado labores directivas en una institución privada que forme parte de un proceso concursal, en los dos años inmediatamente anteriores contados desde que asumieron el cargo público que desempeñan.</w:t>
      </w:r>
    </w:p>
    <w:p w:rsidR="00BD7208" w:rsidRDefault="00CC7530">
      <w:pPr>
        <w:pStyle w:val="Prrafodelista"/>
        <w:numPr>
          <w:ilvl w:val="1"/>
          <w:numId w:val="2"/>
        </w:numPr>
        <w:tabs>
          <w:tab w:val="left" w:pos="1440"/>
        </w:tabs>
        <w:spacing w:line="276" w:lineRule="auto"/>
        <w:ind w:right="364"/>
        <w:rPr>
          <w:sz w:val="24"/>
        </w:rPr>
      </w:pPr>
      <w:r>
        <w:rPr>
          <w:sz w:val="24"/>
        </w:rPr>
        <w:t>C</w:t>
      </w:r>
      <w:r>
        <w:rPr>
          <w:sz w:val="24"/>
        </w:rPr>
        <w:t>uando hayan emitido opinión, por cualquier medio, sobre un procedimiento concursal en curso y cuya resolución de adjudicación se encuentre pendiente.</w:t>
      </w:r>
    </w:p>
    <w:p w:rsidR="00BD7208" w:rsidRDefault="00BD7208">
      <w:pPr>
        <w:pStyle w:val="Textoindependiente"/>
        <w:spacing w:before="283"/>
      </w:pPr>
    </w:p>
    <w:p w:rsidR="00BD7208" w:rsidRDefault="00CC7530">
      <w:pPr>
        <w:pStyle w:val="Prrafodelista"/>
        <w:numPr>
          <w:ilvl w:val="0"/>
          <w:numId w:val="2"/>
        </w:numPr>
        <w:tabs>
          <w:tab w:val="left" w:pos="720"/>
        </w:tabs>
        <w:spacing w:before="1" w:line="276" w:lineRule="auto"/>
        <w:jc w:val="both"/>
        <w:rPr>
          <w:sz w:val="24"/>
        </w:rPr>
      </w:pPr>
      <w:r>
        <w:rPr>
          <w:b/>
          <w:sz w:val="24"/>
        </w:rPr>
        <w:t>No 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encuentro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afecto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(a) </w:t>
      </w:r>
      <w:r>
        <w:rPr>
          <w:sz w:val="24"/>
        </w:rPr>
        <w:t>a ninguna de las inhabilidades establecidas en</w:t>
      </w:r>
      <w:r>
        <w:rPr>
          <w:spacing w:val="-1"/>
          <w:sz w:val="24"/>
        </w:rPr>
        <w:t xml:space="preserve"> </w:t>
      </w:r>
      <w:r>
        <w:rPr>
          <w:sz w:val="24"/>
        </w:rPr>
        <w:t>el artículo 12 de la Ley N°19.8</w:t>
      </w:r>
      <w:r>
        <w:rPr>
          <w:sz w:val="24"/>
        </w:rPr>
        <w:t>80 “Establece bases de los</w:t>
      </w:r>
      <w:r>
        <w:rPr>
          <w:spacing w:val="-1"/>
          <w:sz w:val="24"/>
        </w:rPr>
        <w:t xml:space="preserve"> </w:t>
      </w:r>
      <w:r>
        <w:rPr>
          <w:sz w:val="24"/>
        </w:rPr>
        <w:t>procedimientos administrativos que</w:t>
      </w:r>
      <w:r>
        <w:rPr>
          <w:spacing w:val="-1"/>
          <w:sz w:val="24"/>
        </w:rPr>
        <w:t xml:space="preserve"> </w:t>
      </w:r>
      <w:r>
        <w:rPr>
          <w:sz w:val="24"/>
        </w:rPr>
        <w:t>rigen los actos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órganos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Estado”,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lo</w:t>
      </w:r>
      <w:r>
        <w:rPr>
          <w:spacing w:val="-9"/>
          <w:sz w:val="24"/>
        </w:rPr>
        <w:t xml:space="preserve"> </w:t>
      </w:r>
      <w:r>
        <w:rPr>
          <w:sz w:val="24"/>
        </w:rPr>
        <w:t>que,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me</w:t>
      </w:r>
      <w:r>
        <w:rPr>
          <w:spacing w:val="-11"/>
          <w:sz w:val="24"/>
        </w:rPr>
        <w:t xml:space="preserve"> </w:t>
      </w:r>
      <w:r>
        <w:rPr>
          <w:sz w:val="24"/>
        </w:rPr>
        <w:t>encuentro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las siguientes situaciones:</w:t>
      </w:r>
    </w:p>
    <w:p w:rsidR="00BD7208" w:rsidRDefault="00CC7530">
      <w:pPr>
        <w:pStyle w:val="Prrafodelista"/>
        <w:numPr>
          <w:ilvl w:val="0"/>
          <w:numId w:val="1"/>
        </w:numPr>
        <w:tabs>
          <w:tab w:val="left" w:pos="1440"/>
        </w:tabs>
        <w:spacing w:before="239" w:line="276" w:lineRule="auto"/>
        <w:ind w:right="364"/>
        <w:rPr>
          <w:sz w:val="24"/>
        </w:rPr>
      </w:pPr>
      <w:r>
        <w:rPr>
          <w:sz w:val="24"/>
        </w:rPr>
        <w:t xml:space="preserve">Tener interés personal en el asunto de que se trate o en otro en cuya </w:t>
      </w:r>
      <w:r>
        <w:rPr>
          <w:sz w:val="24"/>
        </w:rPr>
        <w:t>resolución pudiera influir la de aquél; ser administrador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sociedad o entidad interesada, o tener cuestión litigiosa pendiente con algún interesado.</w:t>
      </w:r>
    </w:p>
    <w:p w:rsidR="00BD7208" w:rsidRDefault="00CC7530">
      <w:pPr>
        <w:pStyle w:val="Prrafodelista"/>
        <w:numPr>
          <w:ilvl w:val="0"/>
          <w:numId w:val="1"/>
        </w:numPr>
        <w:tabs>
          <w:tab w:val="left" w:pos="1440"/>
        </w:tabs>
        <w:spacing w:line="276" w:lineRule="auto"/>
        <w:ind w:right="352"/>
        <w:rPr>
          <w:sz w:val="24"/>
        </w:rPr>
      </w:pPr>
      <w:r>
        <w:rPr>
          <w:sz w:val="24"/>
        </w:rPr>
        <w:t>Tener</w:t>
      </w:r>
      <w:r>
        <w:rPr>
          <w:spacing w:val="-13"/>
          <w:sz w:val="24"/>
        </w:rPr>
        <w:t xml:space="preserve"> </w:t>
      </w:r>
      <w:r>
        <w:rPr>
          <w:sz w:val="24"/>
        </w:rPr>
        <w:t>parentesco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consanguinidad</w:t>
      </w:r>
      <w:r>
        <w:rPr>
          <w:spacing w:val="-13"/>
          <w:sz w:val="24"/>
        </w:rPr>
        <w:t xml:space="preserve"> </w:t>
      </w:r>
      <w:r>
        <w:rPr>
          <w:sz w:val="24"/>
        </w:rPr>
        <w:t>dentro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cuarto</w:t>
      </w:r>
      <w:r>
        <w:rPr>
          <w:spacing w:val="-13"/>
          <w:sz w:val="24"/>
        </w:rPr>
        <w:t xml:space="preserve"> </w:t>
      </w:r>
      <w:r>
        <w:rPr>
          <w:sz w:val="24"/>
        </w:rPr>
        <w:t>grado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afinidad</w:t>
      </w:r>
      <w:r>
        <w:rPr>
          <w:spacing w:val="-13"/>
          <w:sz w:val="24"/>
        </w:rPr>
        <w:t xml:space="preserve"> </w:t>
      </w:r>
      <w:r>
        <w:rPr>
          <w:sz w:val="24"/>
        </w:rPr>
        <w:t>dentro del segundo, con cualquiera de los interesados, con los administradores de entidades o sociedades interesadas y también con los asesores, representantes legales o mandatarios que intervengan en el procedimiento, así como compartir despacho profesion</w:t>
      </w:r>
      <w:r>
        <w:rPr>
          <w:sz w:val="24"/>
        </w:rPr>
        <w:t>al o estar asociado con éstos para el asesoramiento, la representación o el mandato.</w:t>
      </w:r>
    </w:p>
    <w:p w:rsidR="00BD7208" w:rsidRDefault="00CC7530">
      <w:pPr>
        <w:pStyle w:val="Prrafodelista"/>
        <w:numPr>
          <w:ilvl w:val="0"/>
          <w:numId w:val="1"/>
        </w:numPr>
        <w:tabs>
          <w:tab w:val="left" w:pos="1440"/>
        </w:tabs>
        <w:spacing w:before="1" w:line="276" w:lineRule="auto"/>
        <w:ind w:right="363"/>
        <w:rPr>
          <w:sz w:val="24"/>
        </w:rPr>
      </w:pPr>
      <w:r>
        <w:rPr>
          <w:sz w:val="24"/>
        </w:rPr>
        <w:t>Tener amistad íntima o enemistad manifiesta con alguna de las personas mencionadas anteriormente.</w:t>
      </w:r>
    </w:p>
    <w:p w:rsidR="00BD7208" w:rsidRDefault="00CC7530">
      <w:pPr>
        <w:pStyle w:val="Prrafodelista"/>
        <w:numPr>
          <w:ilvl w:val="0"/>
          <w:numId w:val="1"/>
        </w:numPr>
        <w:tabs>
          <w:tab w:val="left" w:pos="1440"/>
        </w:tabs>
        <w:spacing w:line="278" w:lineRule="auto"/>
        <w:ind w:right="362"/>
        <w:rPr>
          <w:sz w:val="24"/>
        </w:rPr>
      </w:pPr>
      <w:r>
        <w:rPr>
          <w:sz w:val="24"/>
        </w:rPr>
        <w:t>Haber</w:t>
      </w:r>
      <w:r>
        <w:rPr>
          <w:spacing w:val="-14"/>
          <w:sz w:val="24"/>
        </w:rPr>
        <w:t xml:space="preserve"> </w:t>
      </w:r>
      <w:r>
        <w:rPr>
          <w:sz w:val="24"/>
        </w:rPr>
        <w:t>tenido</w:t>
      </w:r>
      <w:r>
        <w:rPr>
          <w:spacing w:val="-14"/>
          <w:sz w:val="24"/>
        </w:rPr>
        <w:t xml:space="preserve"> </w:t>
      </w:r>
      <w:r>
        <w:rPr>
          <w:sz w:val="24"/>
        </w:rPr>
        <w:t>intervención</w:t>
      </w:r>
      <w:r>
        <w:rPr>
          <w:spacing w:val="-13"/>
          <w:sz w:val="24"/>
        </w:rPr>
        <w:t xml:space="preserve"> </w:t>
      </w:r>
      <w:r>
        <w:rPr>
          <w:sz w:val="24"/>
        </w:rPr>
        <w:t>como</w:t>
      </w:r>
      <w:r>
        <w:rPr>
          <w:spacing w:val="-14"/>
          <w:sz w:val="24"/>
        </w:rPr>
        <w:t xml:space="preserve"> </w:t>
      </w:r>
      <w:r>
        <w:rPr>
          <w:sz w:val="24"/>
        </w:rPr>
        <w:t>perito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como</w:t>
      </w:r>
      <w:r>
        <w:rPr>
          <w:spacing w:val="-13"/>
          <w:sz w:val="24"/>
        </w:rPr>
        <w:t xml:space="preserve"> </w:t>
      </w:r>
      <w:r>
        <w:rPr>
          <w:sz w:val="24"/>
        </w:rPr>
        <w:t>testigo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que se trate.</w:t>
      </w:r>
    </w:p>
    <w:p w:rsidR="00BD7208" w:rsidRDefault="00CC7530">
      <w:pPr>
        <w:pStyle w:val="Prrafodelista"/>
        <w:numPr>
          <w:ilvl w:val="0"/>
          <w:numId w:val="1"/>
        </w:numPr>
        <w:tabs>
          <w:tab w:val="left" w:pos="1440"/>
        </w:tabs>
        <w:spacing w:line="276" w:lineRule="auto"/>
        <w:ind w:right="356"/>
        <w:rPr>
          <w:sz w:val="24"/>
        </w:rPr>
      </w:pPr>
      <w:r>
        <w:rPr>
          <w:sz w:val="24"/>
        </w:rPr>
        <w:t>Haber tenido relación de servicio con persona natural o jurídica interesada directamente en el asunto, o haberle prestado en los dos últimos años servicios profesionales de cualquier tipo y en cualquier circunstancia o lugar.</w:t>
      </w:r>
    </w:p>
    <w:p w:rsidR="00BD7208" w:rsidRDefault="00BD7208">
      <w:pPr>
        <w:pStyle w:val="Prrafodelista"/>
        <w:spacing w:line="276" w:lineRule="auto"/>
        <w:rPr>
          <w:sz w:val="24"/>
        </w:rPr>
        <w:sectPr w:rsidR="00BD7208">
          <w:headerReference w:type="default" r:id="rId7"/>
          <w:footerReference w:type="default" r:id="rId8"/>
          <w:type w:val="continuous"/>
          <w:pgSz w:w="12240" w:h="18720"/>
          <w:pgMar w:top="1380" w:right="1080" w:bottom="1120" w:left="1440" w:header="720" w:footer="930" w:gutter="0"/>
          <w:pgNumType w:start="1"/>
          <w:cols w:space="720"/>
        </w:sectPr>
      </w:pPr>
    </w:p>
    <w:p w:rsidR="00BD7208" w:rsidRDefault="00BD7208">
      <w:pPr>
        <w:pStyle w:val="Textoindependiente"/>
      </w:pPr>
    </w:p>
    <w:p w:rsidR="00BD7208" w:rsidRDefault="00BD7208">
      <w:pPr>
        <w:pStyle w:val="Textoindependiente"/>
      </w:pPr>
    </w:p>
    <w:p w:rsidR="00BD7208" w:rsidRDefault="00BD7208">
      <w:pPr>
        <w:pStyle w:val="Textoindependiente"/>
      </w:pPr>
    </w:p>
    <w:p w:rsidR="00BD7208" w:rsidRDefault="00BD7208">
      <w:pPr>
        <w:pStyle w:val="Textoindependiente"/>
      </w:pPr>
    </w:p>
    <w:p w:rsidR="00BD7208" w:rsidRDefault="00BD7208">
      <w:pPr>
        <w:pStyle w:val="Textoindependiente"/>
      </w:pPr>
    </w:p>
    <w:p w:rsidR="00BD7208" w:rsidRDefault="00BD7208">
      <w:pPr>
        <w:pStyle w:val="Textoindependiente"/>
        <w:spacing w:before="14"/>
      </w:pPr>
    </w:p>
    <w:p w:rsidR="00BD7208" w:rsidRDefault="00CC7530">
      <w:pPr>
        <w:pStyle w:val="Textoindependiente"/>
        <w:spacing w:line="276" w:lineRule="auto"/>
        <w:ind w:right="357"/>
        <w:jc w:val="both"/>
      </w:pPr>
      <w:r>
        <w:t>Declaro que la información proporcionada es verídica y completa. Adicionalmente, me comprometo a informar de inmediato al CNTV en caso de que alguna de las circunstancias aquí declaradas cambie.</w:t>
      </w:r>
    </w:p>
    <w:p w:rsidR="00BD7208" w:rsidRDefault="00BD7208">
      <w:pPr>
        <w:pStyle w:val="Textoindependiente"/>
        <w:rPr>
          <w:sz w:val="20"/>
        </w:rPr>
      </w:pPr>
    </w:p>
    <w:p w:rsidR="00BD7208" w:rsidRDefault="00BD7208">
      <w:pPr>
        <w:pStyle w:val="Textoindependiente"/>
        <w:rPr>
          <w:sz w:val="20"/>
        </w:rPr>
      </w:pPr>
    </w:p>
    <w:p w:rsidR="00BD7208" w:rsidRDefault="00BD7208">
      <w:pPr>
        <w:pStyle w:val="Textoindependiente"/>
        <w:rPr>
          <w:sz w:val="20"/>
        </w:rPr>
      </w:pPr>
    </w:p>
    <w:p w:rsidR="00BD7208" w:rsidRDefault="00BD7208">
      <w:pPr>
        <w:pStyle w:val="Textoindependiente"/>
        <w:rPr>
          <w:sz w:val="20"/>
        </w:rPr>
      </w:pPr>
    </w:p>
    <w:p w:rsidR="00BD7208" w:rsidRDefault="00BD7208">
      <w:pPr>
        <w:pStyle w:val="Textoindependiente"/>
        <w:rPr>
          <w:sz w:val="20"/>
        </w:rPr>
      </w:pPr>
    </w:p>
    <w:p w:rsidR="00BD7208" w:rsidRDefault="00BD7208">
      <w:pPr>
        <w:pStyle w:val="Textoindependiente"/>
        <w:rPr>
          <w:sz w:val="20"/>
        </w:rPr>
      </w:pPr>
    </w:p>
    <w:p w:rsidR="00BD7208" w:rsidRDefault="00BD7208">
      <w:pPr>
        <w:pStyle w:val="Textoindependiente"/>
        <w:rPr>
          <w:sz w:val="20"/>
        </w:rPr>
      </w:pPr>
    </w:p>
    <w:p w:rsidR="00BD7208" w:rsidRDefault="00BD7208">
      <w:pPr>
        <w:pStyle w:val="Textoindependiente"/>
        <w:rPr>
          <w:sz w:val="20"/>
        </w:rPr>
      </w:pPr>
    </w:p>
    <w:p w:rsidR="00BD7208" w:rsidRDefault="00BD7208">
      <w:pPr>
        <w:pStyle w:val="Textoindependiente"/>
        <w:rPr>
          <w:sz w:val="20"/>
        </w:rPr>
      </w:pPr>
    </w:p>
    <w:p w:rsidR="00BD7208" w:rsidRDefault="00CC7530">
      <w:pPr>
        <w:pStyle w:val="Textoindependiente"/>
        <w:spacing w:before="107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2286254</wp:posOffset>
                </wp:positionH>
                <wp:positionV relativeFrom="paragraph">
                  <wp:posOffset>238569</wp:posOffset>
                </wp:positionV>
                <wp:extent cx="28079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7970">
                              <a:moveTo>
                                <a:pt x="0" y="0"/>
                              </a:moveTo>
                              <a:lnTo>
                                <a:pt x="280766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C166C" id="Graphic 6" o:spid="_x0000_s1026" style="position:absolute;margin-left:180pt;margin-top:18.8pt;width:221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" path="m,l2807665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BD7208" w:rsidRDefault="00BD7208">
      <w:pPr>
        <w:pStyle w:val="Textoindependiente"/>
      </w:pPr>
    </w:p>
    <w:p w:rsidR="00BD7208" w:rsidRDefault="00BD7208">
      <w:pPr>
        <w:pStyle w:val="Textoindependiente"/>
        <w:spacing w:before="57"/>
      </w:pPr>
    </w:p>
    <w:p w:rsidR="00BD7208" w:rsidRDefault="00CC7530">
      <w:pPr>
        <w:spacing w:line="276" w:lineRule="auto"/>
        <w:ind w:left="4130" w:right="4488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Firma Nombre </w:t>
      </w:r>
      <w:r>
        <w:rPr>
          <w:b/>
          <w:spacing w:val="-4"/>
          <w:sz w:val="24"/>
        </w:rPr>
        <w:t>Rut</w:t>
      </w:r>
    </w:p>
    <w:sectPr w:rsidR="00BD7208">
      <w:pgSz w:w="12240" w:h="18720"/>
      <w:pgMar w:top="1380" w:right="1080" w:bottom="1120" w:left="1440" w:header="72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530" w:rsidRDefault="00CC7530">
      <w:r>
        <w:separator/>
      </w:r>
    </w:p>
  </w:endnote>
  <w:endnote w:type="continuationSeparator" w:id="0">
    <w:p w:rsidR="00CC7530" w:rsidRDefault="00CC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08" w:rsidRDefault="00CC7530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7545344" behindDoc="1" locked="0" layoutInCell="1" allowOverlap="1">
          <wp:simplePos x="0" y="0"/>
          <wp:positionH relativeFrom="page">
            <wp:posOffset>180975</wp:posOffset>
          </wp:positionH>
          <wp:positionV relativeFrom="page">
            <wp:posOffset>11166475</wp:posOffset>
          </wp:positionV>
          <wp:extent cx="552450" cy="5524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545856" behindDoc="1" locked="0" layoutInCell="1" allowOverlap="1">
              <wp:simplePos x="0" y="0"/>
              <wp:positionH relativeFrom="page">
                <wp:posOffset>812800</wp:posOffset>
              </wp:positionH>
              <wp:positionV relativeFrom="page">
                <wp:posOffset>11684889</wp:posOffset>
              </wp:positionV>
              <wp:extent cx="206121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61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61210">
                            <a:moveTo>
                              <a:pt x="0" y="0"/>
                            </a:moveTo>
                            <a:lnTo>
                              <a:pt x="2061210" y="0"/>
                            </a:lnTo>
                          </a:path>
                        </a:pathLst>
                      </a:custGeom>
                      <a:ln w="677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70AB9E" id="Graphic 3" o:spid="_x0000_s1026" style="position:absolute;margin-left:64pt;margin-top:920.05pt;width:162.3pt;height:.1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6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" path="m,l2061210,e" filled="f" strokecolor="blue" strokeweight=".188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11125200</wp:posOffset>
              </wp:positionV>
              <wp:extent cx="73152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>
                            <a:moveTo>
                              <a:pt x="0" y="0"/>
                            </a:moveTo>
                            <a:lnTo>
                              <a:pt x="73152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E2F5F" id="Graphic 4" o:spid="_x0000_s1026" style="position:absolute;margin-left:14pt;margin-top:876pt;width:8in;height: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" path="m,l73152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546880" behindDoc="1" locked="0" layoutInCell="1" allowOverlap="1">
              <wp:simplePos x="0" y="0"/>
              <wp:positionH relativeFrom="page">
                <wp:posOffset>800100</wp:posOffset>
              </wp:positionH>
              <wp:positionV relativeFrom="page">
                <wp:posOffset>11195784</wp:posOffset>
              </wp:positionV>
              <wp:extent cx="3865879" cy="48958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5879" cy="4895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7208" w:rsidRDefault="00CC7530">
                          <w:pPr>
                            <w:spacing w:before="14" w:line="360" w:lineRule="auto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Este documento ha sido firmado electrónicamente de acuerdo con la ley N° 19.799. Para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verificar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integridad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ingrese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siguiente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link:</w:t>
                          </w:r>
                        </w:p>
                        <w:p w:rsidR="00BD7208" w:rsidRDefault="00CC7530">
                          <w:pPr>
                            <w:spacing w:before="1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Arial MT"/>
                                <w:color w:val="0000FF"/>
                                <w:sz w:val="16"/>
                              </w:rPr>
                              <w:t>https://doc.digital.gob.cl/validador/IDAJJL-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5"/>
                                <w:sz w:val="16"/>
                              </w:rPr>
                              <w:t>289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63pt;margin-top:881.55pt;width:304.4pt;height:38.5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" filled="f" stroked="f">
              <v:path arrowok="t"/>
              <v:textbox inset="0,0,0,0">
                <w:txbxContent>
                  <w:p w:rsidR="00BD7208" w:rsidRDefault="00CC7530">
                    <w:pPr>
                      <w:spacing w:before="14" w:line="360" w:lineRule="auto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Este documento ha sido firmado electrónicamente de acuerdo con la ley N° 19.799. Para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verificar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integridad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y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ingrese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al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siguiente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link:</w:t>
                    </w:r>
                  </w:p>
                  <w:p w:rsidR="00BD7208" w:rsidRDefault="00CC7530">
                    <w:pPr>
                      <w:spacing w:before="1"/>
                      <w:ind w:left="20"/>
                      <w:rPr>
                        <w:rFonts w:ascii="Arial MT"/>
                        <w:sz w:val="16"/>
                      </w:rPr>
                    </w:pPr>
                    <w:hyperlink r:id="rId3">
                      <w:r>
                        <w:rPr>
                          <w:rFonts w:ascii="Arial MT"/>
                          <w:color w:val="0000FF"/>
                          <w:sz w:val="16"/>
                        </w:rPr>
                        <w:t>https://doc.digital.gob.cl/validador/IDAJJL-</w:t>
                      </w:r>
                      <w:r>
                        <w:rPr>
                          <w:rFonts w:ascii="Arial MT"/>
                          <w:color w:val="0000FF"/>
                          <w:spacing w:val="-5"/>
                          <w:sz w:val="16"/>
                        </w:rPr>
                        <w:t>289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530" w:rsidRDefault="00CC7530">
      <w:r>
        <w:separator/>
      </w:r>
    </w:p>
  </w:footnote>
  <w:footnote w:type="continuationSeparator" w:id="0">
    <w:p w:rsidR="00CC7530" w:rsidRDefault="00CC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08" w:rsidRDefault="00CC7530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754483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019300" cy="3718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9300" cy="37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FB9"/>
    <w:multiLevelType w:val="hybridMultilevel"/>
    <w:tmpl w:val="BA76B146"/>
    <w:lvl w:ilvl="0" w:tplc="58D07842">
      <w:numFmt w:val="bullet"/>
      <w:lvlText w:val="○"/>
      <w:lvlJc w:val="left"/>
      <w:pPr>
        <w:ind w:left="144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C6A8490">
      <w:numFmt w:val="bullet"/>
      <w:lvlText w:val="•"/>
      <w:lvlJc w:val="left"/>
      <w:pPr>
        <w:ind w:left="2268" w:hanging="360"/>
      </w:pPr>
      <w:rPr>
        <w:rFonts w:hint="default"/>
        <w:lang w:val="es-ES" w:eastAsia="en-US" w:bidi="ar-SA"/>
      </w:rPr>
    </w:lvl>
    <w:lvl w:ilvl="2" w:tplc="23B05E78"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 w:tplc="890E5BAE">
      <w:numFmt w:val="bullet"/>
      <w:lvlText w:val="•"/>
      <w:lvlJc w:val="left"/>
      <w:pPr>
        <w:ind w:left="3924" w:hanging="360"/>
      </w:pPr>
      <w:rPr>
        <w:rFonts w:hint="default"/>
        <w:lang w:val="es-ES" w:eastAsia="en-US" w:bidi="ar-SA"/>
      </w:rPr>
    </w:lvl>
    <w:lvl w:ilvl="4" w:tplc="783C26EC"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5" w:tplc="B9EC4A16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A5EAB5F8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7" w:tplc="5C5801D8">
      <w:numFmt w:val="bullet"/>
      <w:lvlText w:val="•"/>
      <w:lvlJc w:val="left"/>
      <w:pPr>
        <w:ind w:left="7236" w:hanging="360"/>
      </w:pPr>
      <w:rPr>
        <w:rFonts w:hint="default"/>
        <w:lang w:val="es-ES" w:eastAsia="en-US" w:bidi="ar-SA"/>
      </w:rPr>
    </w:lvl>
    <w:lvl w:ilvl="8" w:tplc="06DED2BC">
      <w:numFmt w:val="bullet"/>
      <w:lvlText w:val="•"/>
      <w:lvlJc w:val="left"/>
      <w:pPr>
        <w:ind w:left="806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3C40826"/>
    <w:multiLevelType w:val="hybridMultilevel"/>
    <w:tmpl w:val="834EC486"/>
    <w:lvl w:ilvl="0" w:tplc="EA685302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7B484D6">
      <w:numFmt w:val="bullet"/>
      <w:lvlText w:val="●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A276F344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3" w:tplc="F9968338">
      <w:numFmt w:val="bullet"/>
      <w:lvlText w:val="•"/>
      <w:lvlJc w:val="left"/>
      <w:pPr>
        <w:ind w:left="3280" w:hanging="360"/>
      </w:pPr>
      <w:rPr>
        <w:rFonts w:hint="default"/>
        <w:lang w:val="es-ES" w:eastAsia="en-US" w:bidi="ar-SA"/>
      </w:rPr>
    </w:lvl>
    <w:lvl w:ilvl="4" w:tplc="5FA83284">
      <w:numFmt w:val="bullet"/>
      <w:lvlText w:val="•"/>
      <w:lvlJc w:val="left"/>
      <w:pPr>
        <w:ind w:left="4200" w:hanging="360"/>
      </w:pPr>
      <w:rPr>
        <w:rFonts w:hint="default"/>
        <w:lang w:val="es-ES" w:eastAsia="en-US" w:bidi="ar-SA"/>
      </w:rPr>
    </w:lvl>
    <w:lvl w:ilvl="5" w:tplc="6BBC8724">
      <w:numFmt w:val="bullet"/>
      <w:lvlText w:val="•"/>
      <w:lvlJc w:val="left"/>
      <w:pPr>
        <w:ind w:left="5120" w:hanging="360"/>
      </w:pPr>
      <w:rPr>
        <w:rFonts w:hint="default"/>
        <w:lang w:val="es-ES" w:eastAsia="en-US" w:bidi="ar-SA"/>
      </w:rPr>
    </w:lvl>
    <w:lvl w:ilvl="6" w:tplc="DF729A6A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5FBE8100">
      <w:numFmt w:val="bullet"/>
      <w:lvlText w:val="•"/>
      <w:lvlJc w:val="left"/>
      <w:pPr>
        <w:ind w:left="6960" w:hanging="360"/>
      </w:pPr>
      <w:rPr>
        <w:rFonts w:hint="default"/>
        <w:lang w:val="es-ES" w:eastAsia="en-US" w:bidi="ar-SA"/>
      </w:rPr>
    </w:lvl>
    <w:lvl w:ilvl="8" w:tplc="6CAA3E46">
      <w:numFmt w:val="bullet"/>
      <w:lvlText w:val="•"/>
      <w:lvlJc w:val="left"/>
      <w:pPr>
        <w:ind w:left="7880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08"/>
    <w:rsid w:val="00987A1F"/>
    <w:rsid w:val="00BD7208"/>
    <w:rsid w:val="00CC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33F4B-2FB2-4FD6-842C-39149980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40" w:right="3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oc.digital.gob.cl/validador/IDAJJL-289" TargetMode="External"/><Relationship Id="rId2" Type="http://schemas.openxmlformats.org/officeDocument/2006/relationships/hyperlink" Target="https://doc.digital.gob.cl/validador/IDAJJL-289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Ximena Zemelman Cárcamo</dc:creator>
  <cp:lastModifiedBy>Bárbara Ximena Zemelman Cárcamo</cp:lastModifiedBy>
  <cp:revision>2</cp:revision>
  <dcterms:created xsi:type="dcterms:W3CDTF">2026-03-03T14:50:00Z</dcterms:created>
  <dcterms:modified xsi:type="dcterms:W3CDTF">2026-03-03T14:50:00Z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iLovePDF</vt:lpwstr>
  </property>
</Properties>
</file>